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6FC46" w14:textId="18056BE9" w:rsidR="00AF075D" w:rsidRDefault="00BA52CF" w:rsidP="00BA52CF">
      <w:pPr>
        <w:shd w:val="clear" w:color="auto" w:fill="ED7D31" w:themeFill="accent2"/>
        <w:jc w:val="center"/>
        <w:rPr>
          <w:rFonts w:ascii="Cambria" w:hAnsi="Cambria"/>
          <w:sz w:val="28"/>
          <w:szCs w:val="28"/>
        </w:rPr>
      </w:pPr>
      <w:r w:rsidRPr="00BA52CF">
        <w:rPr>
          <w:rFonts w:ascii="Cambria" w:hAnsi="Cambria"/>
          <w:sz w:val="28"/>
          <w:szCs w:val="28"/>
        </w:rPr>
        <w:t xml:space="preserve">Agglomerative </w:t>
      </w:r>
      <w:r w:rsidRPr="00BA52CF">
        <w:rPr>
          <w:rFonts w:ascii="Cambria" w:hAnsi="Cambria"/>
          <w:sz w:val="28"/>
          <w:szCs w:val="28"/>
        </w:rPr>
        <w:t>Hierarchical</w:t>
      </w:r>
      <w:r w:rsidRPr="00BA52CF">
        <w:rPr>
          <w:rFonts w:ascii="Cambria" w:hAnsi="Cambria"/>
          <w:sz w:val="28"/>
          <w:szCs w:val="28"/>
        </w:rPr>
        <w:t xml:space="preserve"> Clustering</w:t>
      </w:r>
    </w:p>
    <w:p w14:paraId="2DCC6B5E" w14:textId="04E196F3" w:rsidR="00592691" w:rsidRPr="00592691" w:rsidRDefault="00592691" w:rsidP="00592691">
      <w:pPr>
        <w:rPr>
          <w:rFonts w:ascii="Cambria" w:hAnsi="Cambria"/>
          <w:noProof/>
          <w:sz w:val="24"/>
          <w:szCs w:val="24"/>
        </w:rPr>
      </w:pPr>
      <w:r w:rsidRPr="00592691">
        <w:rPr>
          <w:rFonts w:ascii="Cambria" w:hAnsi="Cambria"/>
          <w:noProof/>
          <w:sz w:val="24"/>
          <w:szCs w:val="24"/>
        </w:rPr>
        <w:t>Hierarchical clustering is another unsupervised machine learning algorithm, which is used to group the unlabeled datasets into a cluster and also known as hierarchical cluster analysis or HCA.</w:t>
      </w:r>
    </w:p>
    <w:p w14:paraId="241AC974" w14:textId="5D68A6D7" w:rsidR="00592691" w:rsidRPr="00592691" w:rsidRDefault="00592691" w:rsidP="00592691">
      <w:pPr>
        <w:rPr>
          <w:rFonts w:ascii="Cambria" w:hAnsi="Cambria"/>
          <w:noProof/>
          <w:sz w:val="24"/>
          <w:szCs w:val="24"/>
        </w:rPr>
      </w:pPr>
      <w:r w:rsidRPr="00592691">
        <w:rPr>
          <w:rFonts w:ascii="Cambria" w:hAnsi="Cambria"/>
          <w:noProof/>
          <w:sz w:val="24"/>
          <w:szCs w:val="24"/>
          <w:highlight w:val="yellow"/>
        </w:rPr>
        <w:t>In this algorithm, we develop the hierarchy of clusters in the form of a tree, and this tree-shaped structure is known as the dendrogram.</w:t>
      </w:r>
    </w:p>
    <w:p w14:paraId="6683E985" w14:textId="32AF29C1" w:rsidR="00592691" w:rsidRPr="00592691" w:rsidRDefault="00592691" w:rsidP="00592691">
      <w:pPr>
        <w:rPr>
          <w:rFonts w:ascii="Cambria" w:hAnsi="Cambria"/>
          <w:noProof/>
          <w:sz w:val="24"/>
          <w:szCs w:val="24"/>
        </w:rPr>
      </w:pPr>
      <w:r w:rsidRPr="00592691">
        <w:rPr>
          <w:rFonts w:ascii="Cambria" w:hAnsi="Cambria"/>
          <w:noProof/>
          <w:sz w:val="24"/>
          <w:szCs w:val="24"/>
        </w:rPr>
        <w:t>Sometimes the results of K-means clustering and hierarchical clustering may look similar, but they both differ depending on how they work. As there is no requirement to predetermine the number of clusters as we did in the K-Means algorithm.</w:t>
      </w:r>
    </w:p>
    <w:p w14:paraId="102D7090" w14:textId="77777777" w:rsidR="00592691" w:rsidRPr="00592691" w:rsidRDefault="00592691" w:rsidP="00592691">
      <w:pPr>
        <w:rPr>
          <w:rFonts w:ascii="Cambria" w:hAnsi="Cambria"/>
          <w:noProof/>
          <w:sz w:val="24"/>
          <w:szCs w:val="24"/>
        </w:rPr>
      </w:pPr>
    </w:p>
    <w:p w14:paraId="7F889ACD" w14:textId="6DA28DF9" w:rsidR="00592691" w:rsidRPr="00592691" w:rsidRDefault="00592691" w:rsidP="00592691">
      <w:pPr>
        <w:shd w:val="clear" w:color="auto" w:fill="2E74B5" w:themeFill="accent5" w:themeFillShade="BF"/>
        <w:rPr>
          <w:rFonts w:ascii="Cambria" w:hAnsi="Cambria"/>
          <w:noProof/>
          <w:sz w:val="24"/>
          <w:szCs w:val="24"/>
        </w:rPr>
      </w:pPr>
      <w:r w:rsidRPr="00592691">
        <w:rPr>
          <w:rFonts w:ascii="Cambria" w:hAnsi="Cambria"/>
          <w:noProof/>
          <w:sz w:val="24"/>
          <w:szCs w:val="24"/>
        </w:rPr>
        <w:t>Why hierarchical clustering?</w:t>
      </w:r>
    </w:p>
    <w:p w14:paraId="13BD4873" w14:textId="36A794DF" w:rsidR="00592691" w:rsidRPr="00592691" w:rsidRDefault="00592691" w:rsidP="00592691">
      <w:pPr>
        <w:rPr>
          <w:rFonts w:ascii="Cambria" w:hAnsi="Cambria"/>
          <w:noProof/>
          <w:sz w:val="24"/>
          <w:szCs w:val="24"/>
        </w:rPr>
      </w:pPr>
      <w:r w:rsidRPr="00592691">
        <w:rPr>
          <w:rFonts w:ascii="Cambria" w:hAnsi="Cambria"/>
          <w:noProof/>
          <w:sz w:val="24"/>
          <w:szCs w:val="24"/>
        </w:rPr>
        <w:t>As we already have other clustering algorithms such as K-Means Clustering, then why we need hierarchical clustering? So, as we have seen in the K-means clustering that there are some challenges with this algorithm, which are a predetermined number of clusters, and it always tries to create the clusters of the same size. To solve these two challenges, we can opt for the hierarchical clustering algorithm because, in this algorithm, we don't need to have knowledge about the predefined number of clusters.</w:t>
      </w:r>
    </w:p>
    <w:p w14:paraId="377123E2" w14:textId="08327B9F" w:rsidR="00592691" w:rsidRPr="00592691" w:rsidRDefault="00592691" w:rsidP="00592691">
      <w:pPr>
        <w:shd w:val="clear" w:color="auto" w:fill="F4B083" w:themeFill="accent2" w:themeFillTint="99"/>
        <w:rPr>
          <w:rFonts w:ascii="Cambria" w:hAnsi="Cambria"/>
          <w:noProof/>
          <w:sz w:val="24"/>
          <w:szCs w:val="24"/>
        </w:rPr>
      </w:pPr>
      <w:r w:rsidRPr="00592691">
        <w:rPr>
          <w:rFonts w:ascii="Cambria" w:hAnsi="Cambria"/>
          <w:noProof/>
          <w:sz w:val="24"/>
          <w:szCs w:val="24"/>
        </w:rPr>
        <w:t>Agglomerative Hierarchical clustering</w:t>
      </w:r>
    </w:p>
    <w:p w14:paraId="175D9573" w14:textId="003EE70D" w:rsidR="00592691" w:rsidRPr="00592691" w:rsidRDefault="00592691" w:rsidP="00592691">
      <w:pPr>
        <w:rPr>
          <w:rFonts w:ascii="Cambria" w:hAnsi="Cambria"/>
          <w:noProof/>
          <w:sz w:val="24"/>
          <w:szCs w:val="24"/>
        </w:rPr>
      </w:pPr>
      <w:r w:rsidRPr="00592691">
        <w:rPr>
          <w:rFonts w:ascii="Cambria" w:hAnsi="Cambria"/>
          <w:noProof/>
          <w:sz w:val="24"/>
          <w:szCs w:val="24"/>
        </w:rPr>
        <w:t>The agglomerative hierarchical clustering algorithm is a popular example of HCA. To group the datasets into clusters, it follows the bottom-up approach. It means, this algorithm considers each dataset as a single cluster at the beginning, and then start combining the closest pair of clusters together. It does this until all the clusters are merged into a single cluster that contains all the datasets.</w:t>
      </w:r>
    </w:p>
    <w:p w14:paraId="4C3E9C25" w14:textId="7C3B0BC1" w:rsidR="00592691" w:rsidRPr="00592691" w:rsidRDefault="00592691" w:rsidP="00592691">
      <w:pPr>
        <w:rPr>
          <w:rFonts w:ascii="Cambria" w:hAnsi="Cambria"/>
          <w:noProof/>
          <w:sz w:val="24"/>
          <w:szCs w:val="24"/>
        </w:rPr>
      </w:pPr>
      <w:r w:rsidRPr="00592691">
        <w:rPr>
          <w:rFonts w:ascii="Cambria" w:hAnsi="Cambria"/>
          <w:noProof/>
          <w:sz w:val="24"/>
          <w:szCs w:val="24"/>
        </w:rPr>
        <w:t>This hierarchy of clusters is represented in the form of the dendrogram.</w:t>
      </w:r>
    </w:p>
    <w:p w14:paraId="03DAB86E" w14:textId="46A893E5" w:rsidR="00BA52CF" w:rsidRDefault="00BA52CF" w:rsidP="00BA52CF">
      <w:pPr>
        <w:rPr>
          <w:rFonts w:ascii="Cambria" w:hAnsi="Cambria"/>
          <w:sz w:val="28"/>
          <w:szCs w:val="28"/>
        </w:rPr>
      </w:pPr>
      <w:r>
        <w:rPr>
          <w:noProof/>
        </w:rPr>
        <w:drawing>
          <wp:inline distT="0" distB="0" distL="0" distR="0" wp14:anchorId="48F1F08F" wp14:editId="477AFF67">
            <wp:extent cx="4725192" cy="2636520"/>
            <wp:effectExtent l="0" t="0" r="0" b="0"/>
            <wp:docPr id="21998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89369" name=""/>
                    <pic:cNvPicPr/>
                  </pic:nvPicPr>
                  <pic:blipFill rotWithShape="1">
                    <a:blip r:embed="rId4"/>
                    <a:srcRect l="7844" t="18672" r="37115" b="26728"/>
                    <a:stretch/>
                  </pic:blipFill>
                  <pic:spPr bwMode="auto">
                    <a:xfrm>
                      <a:off x="0" y="0"/>
                      <a:ext cx="4734404" cy="2641660"/>
                    </a:xfrm>
                    <a:prstGeom prst="rect">
                      <a:avLst/>
                    </a:prstGeom>
                    <a:ln>
                      <a:noFill/>
                    </a:ln>
                    <a:extLst>
                      <a:ext uri="{53640926-AAD7-44D8-BBD7-CCE9431645EC}">
                        <a14:shadowObscured xmlns:a14="http://schemas.microsoft.com/office/drawing/2010/main"/>
                      </a:ext>
                    </a:extLst>
                  </pic:spPr>
                </pic:pic>
              </a:graphicData>
            </a:graphic>
          </wp:inline>
        </w:drawing>
      </w:r>
    </w:p>
    <w:p w14:paraId="5864167D" w14:textId="77777777" w:rsidR="00BA52CF" w:rsidRDefault="00BA52CF" w:rsidP="00BA52CF">
      <w:pPr>
        <w:rPr>
          <w:rFonts w:ascii="Cambria" w:hAnsi="Cambria"/>
          <w:sz w:val="28"/>
          <w:szCs w:val="28"/>
        </w:rPr>
      </w:pPr>
    </w:p>
    <w:p w14:paraId="5CF93378" w14:textId="35AFA788" w:rsidR="00BA52CF" w:rsidRDefault="00BA52CF" w:rsidP="00BA52CF">
      <w:pPr>
        <w:rPr>
          <w:rFonts w:ascii="Cambria" w:hAnsi="Cambria"/>
          <w:sz w:val="28"/>
          <w:szCs w:val="28"/>
        </w:rPr>
      </w:pPr>
      <w:r>
        <w:rPr>
          <w:noProof/>
        </w:rPr>
        <w:lastRenderedPageBreak/>
        <w:drawing>
          <wp:inline distT="0" distB="0" distL="0" distR="0" wp14:anchorId="2EBAE4F9" wp14:editId="78E1190D">
            <wp:extent cx="5224578" cy="2720340"/>
            <wp:effectExtent l="0" t="0" r="0" b="3810"/>
            <wp:docPr id="186946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65873" name=""/>
                    <pic:cNvPicPr/>
                  </pic:nvPicPr>
                  <pic:blipFill rotWithShape="1">
                    <a:blip r:embed="rId5"/>
                    <a:srcRect l="7179" t="22454" r="38179" b="26965"/>
                    <a:stretch/>
                  </pic:blipFill>
                  <pic:spPr bwMode="auto">
                    <a:xfrm>
                      <a:off x="0" y="0"/>
                      <a:ext cx="5233400" cy="2724933"/>
                    </a:xfrm>
                    <a:prstGeom prst="rect">
                      <a:avLst/>
                    </a:prstGeom>
                    <a:ln>
                      <a:noFill/>
                    </a:ln>
                    <a:extLst>
                      <a:ext uri="{53640926-AAD7-44D8-BBD7-CCE9431645EC}">
                        <a14:shadowObscured xmlns:a14="http://schemas.microsoft.com/office/drawing/2010/main"/>
                      </a:ext>
                    </a:extLst>
                  </pic:spPr>
                </pic:pic>
              </a:graphicData>
            </a:graphic>
          </wp:inline>
        </w:drawing>
      </w:r>
    </w:p>
    <w:p w14:paraId="66F28C3F" w14:textId="77777777" w:rsidR="00BA52CF" w:rsidRDefault="00BA52CF" w:rsidP="00BA52CF">
      <w:pPr>
        <w:rPr>
          <w:rFonts w:ascii="Cambria" w:hAnsi="Cambria"/>
          <w:sz w:val="28"/>
          <w:szCs w:val="28"/>
        </w:rPr>
      </w:pPr>
    </w:p>
    <w:p w14:paraId="1F424E9E" w14:textId="0C563EB9" w:rsidR="00BA52CF" w:rsidRDefault="00BA52CF" w:rsidP="00BA52CF">
      <w:pPr>
        <w:rPr>
          <w:rFonts w:ascii="Cambria" w:hAnsi="Cambria"/>
          <w:sz w:val="28"/>
          <w:szCs w:val="28"/>
        </w:rPr>
      </w:pPr>
      <w:r>
        <w:rPr>
          <w:noProof/>
        </w:rPr>
        <w:drawing>
          <wp:inline distT="0" distB="0" distL="0" distR="0" wp14:anchorId="63B0EDA9" wp14:editId="48CF983D">
            <wp:extent cx="4610100" cy="2452181"/>
            <wp:effectExtent l="0" t="0" r="0" b="5715"/>
            <wp:docPr id="9759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8471" name=""/>
                    <pic:cNvPicPr/>
                  </pic:nvPicPr>
                  <pic:blipFill rotWithShape="1">
                    <a:blip r:embed="rId6"/>
                    <a:srcRect l="7977" t="32144" r="48283" b="26494"/>
                    <a:stretch/>
                  </pic:blipFill>
                  <pic:spPr bwMode="auto">
                    <a:xfrm>
                      <a:off x="0" y="0"/>
                      <a:ext cx="4623238" cy="2459169"/>
                    </a:xfrm>
                    <a:prstGeom prst="rect">
                      <a:avLst/>
                    </a:prstGeom>
                    <a:ln>
                      <a:noFill/>
                    </a:ln>
                    <a:extLst>
                      <a:ext uri="{53640926-AAD7-44D8-BBD7-CCE9431645EC}">
                        <a14:shadowObscured xmlns:a14="http://schemas.microsoft.com/office/drawing/2010/main"/>
                      </a:ext>
                    </a:extLst>
                  </pic:spPr>
                </pic:pic>
              </a:graphicData>
            </a:graphic>
          </wp:inline>
        </w:drawing>
      </w:r>
    </w:p>
    <w:p w14:paraId="4297BDBA" w14:textId="77777777" w:rsidR="00BA52CF" w:rsidRDefault="00BA52CF" w:rsidP="00BA52CF">
      <w:pPr>
        <w:rPr>
          <w:rFonts w:ascii="Cambria" w:hAnsi="Cambria"/>
          <w:sz w:val="28"/>
          <w:szCs w:val="28"/>
        </w:rPr>
      </w:pPr>
    </w:p>
    <w:p w14:paraId="0BCF285C" w14:textId="18EC64B1" w:rsidR="00BA52CF" w:rsidRDefault="00BA52CF" w:rsidP="00BA52CF">
      <w:pPr>
        <w:rPr>
          <w:rFonts w:ascii="Cambria" w:hAnsi="Cambria"/>
          <w:sz w:val="28"/>
          <w:szCs w:val="28"/>
        </w:rPr>
      </w:pPr>
      <w:r>
        <w:rPr>
          <w:noProof/>
        </w:rPr>
        <w:drawing>
          <wp:inline distT="0" distB="0" distL="0" distR="0" wp14:anchorId="3FDF9D36" wp14:editId="1CCB7D24">
            <wp:extent cx="5006686" cy="2247900"/>
            <wp:effectExtent l="0" t="0" r="3810" b="0"/>
            <wp:docPr id="3144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3660" name=""/>
                    <pic:cNvPicPr/>
                  </pic:nvPicPr>
                  <pic:blipFill rotWithShape="1">
                    <a:blip r:embed="rId7"/>
                    <a:srcRect l="9042" t="33800" r="45357" b="29801"/>
                    <a:stretch/>
                  </pic:blipFill>
                  <pic:spPr bwMode="auto">
                    <a:xfrm>
                      <a:off x="0" y="0"/>
                      <a:ext cx="5011188" cy="2249921"/>
                    </a:xfrm>
                    <a:prstGeom prst="rect">
                      <a:avLst/>
                    </a:prstGeom>
                    <a:ln>
                      <a:noFill/>
                    </a:ln>
                    <a:extLst>
                      <a:ext uri="{53640926-AAD7-44D8-BBD7-CCE9431645EC}">
                        <a14:shadowObscured xmlns:a14="http://schemas.microsoft.com/office/drawing/2010/main"/>
                      </a:ext>
                    </a:extLst>
                  </pic:spPr>
                </pic:pic>
              </a:graphicData>
            </a:graphic>
          </wp:inline>
        </w:drawing>
      </w:r>
    </w:p>
    <w:p w14:paraId="3C108236" w14:textId="77777777" w:rsidR="00BA52CF" w:rsidRDefault="00BA52CF" w:rsidP="00BA52CF">
      <w:pPr>
        <w:rPr>
          <w:rFonts w:ascii="Cambria" w:hAnsi="Cambria"/>
          <w:sz w:val="28"/>
          <w:szCs w:val="28"/>
        </w:rPr>
      </w:pPr>
    </w:p>
    <w:p w14:paraId="666142CD" w14:textId="1B8052F7" w:rsidR="00BA52CF" w:rsidRDefault="00BA52CF" w:rsidP="00BA52CF">
      <w:pPr>
        <w:rPr>
          <w:rFonts w:ascii="Cambria" w:hAnsi="Cambria"/>
          <w:sz w:val="28"/>
          <w:szCs w:val="28"/>
        </w:rPr>
      </w:pPr>
      <w:r>
        <w:rPr>
          <w:noProof/>
        </w:rPr>
        <w:lastRenderedPageBreak/>
        <w:drawing>
          <wp:inline distT="0" distB="0" distL="0" distR="0" wp14:anchorId="24FB8E05" wp14:editId="18122EF6">
            <wp:extent cx="5261066" cy="2674620"/>
            <wp:effectExtent l="0" t="0" r="0" b="0"/>
            <wp:docPr id="9923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715" name=""/>
                    <pic:cNvPicPr/>
                  </pic:nvPicPr>
                  <pic:blipFill rotWithShape="1">
                    <a:blip r:embed="rId8"/>
                    <a:srcRect l="7179" t="30727" r="45225" b="26256"/>
                    <a:stretch/>
                  </pic:blipFill>
                  <pic:spPr bwMode="auto">
                    <a:xfrm>
                      <a:off x="0" y="0"/>
                      <a:ext cx="5266210" cy="2677235"/>
                    </a:xfrm>
                    <a:prstGeom prst="rect">
                      <a:avLst/>
                    </a:prstGeom>
                    <a:ln>
                      <a:noFill/>
                    </a:ln>
                    <a:extLst>
                      <a:ext uri="{53640926-AAD7-44D8-BBD7-CCE9431645EC}">
                        <a14:shadowObscured xmlns:a14="http://schemas.microsoft.com/office/drawing/2010/main"/>
                      </a:ext>
                    </a:extLst>
                  </pic:spPr>
                </pic:pic>
              </a:graphicData>
            </a:graphic>
          </wp:inline>
        </w:drawing>
      </w:r>
    </w:p>
    <w:p w14:paraId="7FFDADC5" w14:textId="77777777" w:rsidR="00BA52CF" w:rsidRDefault="00BA52CF" w:rsidP="00BA52CF">
      <w:pPr>
        <w:rPr>
          <w:rFonts w:ascii="Cambria" w:hAnsi="Cambria"/>
          <w:sz w:val="28"/>
          <w:szCs w:val="28"/>
        </w:rPr>
      </w:pPr>
    </w:p>
    <w:p w14:paraId="222C89BB" w14:textId="51519486" w:rsidR="00BA52CF" w:rsidRDefault="00BA52CF" w:rsidP="00BA52CF">
      <w:pPr>
        <w:rPr>
          <w:rFonts w:ascii="Cambria" w:hAnsi="Cambria"/>
          <w:sz w:val="28"/>
          <w:szCs w:val="28"/>
        </w:rPr>
      </w:pPr>
      <w:r>
        <w:rPr>
          <w:noProof/>
        </w:rPr>
        <w:drawing>
          <wp:inline distT="0" distB="0" distL="0" distR="0" wp14:anchorId="41BBAF5F" wp14:editId="0C906AD2">
            <wp:extent cx="5056622" cy="2369820"/>
            <wp:effectExtent l="0" t="0" r="0" b="0"/>
            <wp:docPr id="10724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1633" name=""/>
                    <pic:cNvPicPr/>
                  </pic:nvPicPr>
                  <pic:blipFill rotWithShape="1">
                    <a:blip r:embed="rId9"/>
                    <a:srcRect l="8110" t="31672" r="47352" b="31219"/>
                    <a:stretch/>
                  </pic:blipFill>
                  <pic:spPr bwMode="auto">
                    <a:xfrm>
                      <a:off x="0" y="0"/>
                      <a:ext cx="5061617" cy="2372161"/>
                    </a:xfrm>
                    <a:prstGeom prst="rect">
                      <a:avLst/>
                    </a:prstGeom>
                    <a:ln>
                      <a:noFill/>
                    </a:ln>
                    <a:extLst>
                      <a:ext uri="{53640926-AAD7-44D8-BBD7-CCE9431645EC}">
                        <a14:shadowObscured xmlns:a14="http://schemas.microsoft.com/office/drawing/2010/main"/>
                      </a:ext>
                    </a:extLst>
                  </pic:spPr>
                </pic:pic>
              </a:graphicData>
            </a:graphic>
          </wp:inline>
        </w:drawing>
      </w:r>
    </w:p>
    <w:p w14:paraId="1D0BB50C" w14:textId="77777777" w:rsidR="00BA52CF" w:rsidRDefault="00BA52CF" w:rsidP="00BA52CF">
      <w:pPr>
        <w:rPr>
          <w:rFonts w:ascii="Cambria" w:hAnsi="Cambria"/>
          <w:sz w:val="28"/>
          <w:szCs w:val="28"/>
        </w:rPr>
      </w:pPr>
    </w:p>
    <w:p w14:paraId="17129157" w14:textId="16F9AED5" w:rsidR="00BA52CF" w:rsidRDefault="00BA52CF" w:rsidP="00BA52CF">
      <w:pPr>
        <w:rPr>
          <w:rFonts w:ascii="Cambria" w:hAnsi="Cambria"/>
          <w:sz w:val="28"/>
          <w:szCs w:val="28"/>
        </w:rPr>
      </w:pPr>
      <w:r>
        <w:rPr>
          <w:noProof/>
        </w:rPr>
        <w:drawing>
          <wp:inline distT="0" distB="0" distL="0" distR="0" wp14:anchorId="03B4E126" wp14:editId="6AEA747A">
            <wp:extent cx="4983124" cy="2278380"/>
            <wp:effectExtent l="0" t="0" r="8255" b="7620"/>
            <wp:docPr id="160926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66458" name=""/>
                    <pic:cNvPicPr/>
                  </pic:nvPicPr>
                  <pic:blipFill rotWithShape="1">
                    <a:blip r:embed="rId10"/>
                    <a:srcRect l="7578" t="33090" r="42699" b="26492"/>
                    <a:stretch/>
                  </pic:blipFill>
                  <pic:spPr bwMode="auto">
                    <a:xfrm>
                      <a:off x="0" y="0"/>
                      <a:ext cx="4986429" cy="2279891"/>
                    </a:xfrm>
                    <a:prstGeom prst="rect">
                      <a:avLst/>
                    </a:prstGeom>
                    <a:ln>
                      <a:noFill/>
                    </a:ln>
                    <a:extLst>
                      <a:ext uri="{53640926-AAD7-44D8-BBD7-CCE9431645EC}">
                        <a14:shadowObscured xmlns:a14="http://schemas.microsoft.com/office/drawing/2010/main"/>
                      </a:ext>
                    </a:extLst>
                  </pic:spPr>
                </pic:pic>
              </a:graphicData>
            </a:graphic>
          </wp:inline>
        </w:drawing>
      </w:r>
    </w:p>
    <w:p w14:paraId="2F5488F3" w14:textId="77777777" w:rsidR="00BA52CF" w:rsidRDefault="00BA52CF" w:rsidP="00BA52CF">
      <w:pPr>
        <w:rPr>
          <w:rFonts w:ascii="Cambria" w:hAnsi="Cambria"/>
          <w:sz w:val="28"/>
          <w:szCs w:val="28"/>
        </w:rPr>
      </w:pPr>
    </w:p>
    <w:p w14:paraId="52C50FE0" w14:textId="3D76127D" w:rsidR="00BA52CF" w:rsidRDefault="00BA52CF" w:rsidP="00BA52CF">
      <w:pPr>
        <w:rPr>
          <w:rFonts w:ascii="Cambria" w:hAnsi="Cambria"/>
          <w:sz w:val="28"/>
          <w:szCs w:val="28"/>
        </w:rPr>
      </w:pPr>
      <w:r>
        <w:rPr>
          <w:noProof/>
        </w:rPr>
        <w:lastRenderedPageBreak/>
        <w:drawing>
          <wp:inline distT="0" distB="0" distL="0" distR="0" wp14:anchorId="75B02CE2" wp14:editId="56FEE2E6">
            <wp:extent cx="5690596" cy="2209800"/>
            <wp:effectExtent l="0" t="0" r="5715" b="0"/>
            <wp:docPr id="101589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9710" name=""/>
                    <pic:cNvPicPr/>
                  </pic:nvPicPr>
                  <pic:blipFill rotWithShape="1">
                    <a:blip r:embed="rId11"/>
                    <a:srcRect l="8110" t="32145" r="39508" b="31692"/>
                    <a:stretch/>
                  </pic:blipFill>
                  <pic:spPr bwMode="auto">
                    <a:xfrm>
                      <a:off x="0" y="0"/>
                      <a:ext cx="5699176" cy="2213132"/>
                    </a:xfrm>
                    <a:prstGeom prst="rect">
                      <a:avLst/>
                    </a:prstGeom>
                    <a:ln>
                      <a:noFill/>
                    </a:ln>
                    <a:extLst>
                      <a:ext uri="{53640926-AAD7-44D8-BBD7-CCE9431645EC}">
                        <a14:shadowObscured xmlns:a14="http://schemas.microsoft.com/office/drawing/2010/main"/>
                      </a:ext>
                    </a:extLst>
                  </pic:spPr>
                </pic:pic>
              </a:graphicData>
            </a:graphic>
          </wp:inline>
        </w:drawing>
      </w:r>
    </w:p>
    <w:p w14:paraId="193D9F86" w14:textId="77777777" w:rsidR="00BA52CF" w:rsidRDefault="00BA52CF" w:rsidP="00BA52CF">
      <w:pPr>
        <w:rPr>
          <w:rFonts w:ascii="Cambria" w:hAnsi="Cambria"/>
          <w:sz w:val="28"/>
          <w:szCs w:val="28"/>
        </w:rPr>
      </w:pPr>
    </w:p>
    <w:p w14:paraId="44EEC983" w14:textId="5DC15D21" w:rsidR="00BA52CF" w:rsidRDefault="00BA52CF" w:rsidP="00BA52CF">
      <w:pPr>
        <w:rPr>
          <w:rFonts w:ascii="Cambria" w:hAnsi="Cambria"/>
          <w:sz w:val="28"/>
          <w:szCs w:val="28"/>
        </w:rPr>
      </w:pPr>
      <w:r>
        <w:rPr>
          <w:noProof/>
        </w:rPr>
        <w:drawing>
          <wp:inline distT="0" distB="0" distL="0" distR="0" wp14:anchorId="5E1EB27F" wp14:editId="7BB27052">
            <wp:extent cx="4735830" cy="2583180"/>
            <wp:effectExtent l="0" t="0" r="7620" b="7620"/>
            <wp:docPr id="10245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8005" name=""/>
                    <pic:cNvPicPr/>
                  </pic:nvPicPr>
                  <pic:blipFill rotWithShape="1">
                    <a:blip r:embed="rId12"/>
                    <a:srcRect l="8642" t="32145" r="50409" b="28146"/>
                    <a:stretch/>
                  </pic:blipFill>
                  <pic:spPr bwMode="auto">
                    <a:xfrm>
                      <a:off x="0" y="0"/>
                      <a:ext cx="4735830" cy="2583180"/>
                    </a:xfrm>
                    <a:prstGeom prst="rect">
                      <a:avLst/>
                    </a:prstGeom>
                    <a:ln>
                      <a:noFill/>
                    </a:ln>
                    <a:extLst>
                      <a:ext uri="{53640926-AAD7-44D8-BBD7-CCE9431645EC}">
                        <a14:shadowObscured xmlns:a14="http://schemas.microsoft.com/office/drawing/2010/main"/>
                      </a:ext>
                    </a:extLst>
                  </pic:spPr>
                </pic:pic>
              </a:graphicData>
            </a:graphic>
          </wp:inline>
        </w:drawing>
      </w:r>
    </w:p>
    <w:p w14:paraId="2041942D" w14:textId="77777777" w:rsidR="00BA52CF" w:rsidRDefault="00BA52CF" w:rsidP="00BA52CF">
      <w:pPr>
        <w:rPr>
          <w:rFonts w:ascii="Cambria" w:hAnsi="Cambria"/>
          <w:sz w:val="28"/>
          <w:szCs w:val="28"/>
        </w:rPr>
      </w:pPr>
    </w:p>
    <w:p w14:paraId="0266DBEB" w14:textId="04DFAE57" w:rsidR="00BA52CF" w:rsidRDefault="00BA52CF" w:rsidP="00BA52CF">
      <w:pPr>
        <w:rPr>
          <w:rFonts w:ascii="Cambria" w:hAnsi="Cambria"/>
          <w:sz w:val="28"/>
          <w:szCs w:val="28"/>
        </w:rPr>
      </w:pPr>
      <w:r>
        <w:rPr>
          <w:noProof/>
        </w:rPr>
        <w:drawing>
          <wp:inline distT="0" distB="0" distL="0" distR="0" wp14:anchorId="142FE346" wp14:editId="04506B6B">
            <wp:extent cx="5645512" cy="2034540"/>
            <wp:effectExtent l="0" t="0" r="0" b="3810"/>
            <wp:docPr id="172419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7454" name=""/>
                    <pic:cNvPicPr/>
                  </pic:nvPicPr>
                  <pic:blipFill rotWithShape="1">
                    <a:blip r:embed="rId13"/>
                    <a:srcRect l="7313" t="31436" r="36982" b="32873"/>
                    <a:stretch/>
                  </pic:blipFill>
                  <pic:spPr bwMode="auto">
                    <a:xfrm>
                      <a:off x="0" y="0"/>
                      <a:ext cx="5653509" cy="2037422"/>
                    </a:xfrm>
                    <a:prstGeom prst="rect">
                      <a:avLst/>
                    </a:prstGeom>
                    <a:ln>
                      <a:noFill/>
                    </a:ln>
                    <a:extLst>
                      <a:ext uri="{53640926-AAD7-44D8-BBD7-CCE9431645EC}">
                        <a14:shadowObscured xmlns:a14="http://schemas.microsoft.com/office/drawing/2010/main"/>
                      </a:ext>
                    </a:extLst>
                  </pic:spPr>
                </pic:pic>
              </a:graphicData>
            </a:graphic>
          </wp:inline>
        </w:drawing>
      </w:r>
    </w:p>
    <w:p w14:paraId="18756439" w14:textId="77777777" w:rsidR="003E1288" w:rsidRDefault="003E1288" w:rsidP="00BA52CF">
      <w:pPr>
        <w:rPr>
          <w:rFonts w:ascii="Cambria" w:hAnsi="Cambria"/>
          <w:sz w:val="28"/>
          <w:szCs w:val="28"/>
        </w:rPr>
      </w:pPr>
    </w:p>
    <w:p w14:paraId="139D2B25" w14:textId="4199AC19" w:rsidR="003E1288" w:rsidRDefault="00592691" w:rsidP="00BA52CF">
      <w:pPr>
        <w:rPr>
          <w:rFonts w:ascii="Cambria" w:hAnsi="Cambria"/>
          <w:sz w:val="28"/>
          <w:szCs w:val="28"/>
        </w:rPr>
      </w:pPr>
      <w:r>
        <w:rPr>
          <w:noProof/>
        </w:rPr>
        <w:lastRenderedPageBreak/>
        <w:drawing>
          <wp:inline distT="0" distB="0" distL="0" distR="0" wp14:anchorId="3F6C2435" wp14:editId="18FB6311">
            <wp:extent cx="5854881" cy="2644140"/>
            <wp:effectExtent l="0" t="0" r="0" b="3810"/>
            <wp:docPr id="1646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5261" name=""/>
                    <pic:cNvPicPr/>
                  </pic:nvPicPr>
                  <pic:blipFill rotWithShape="1">
                    <a:blip r:embed="rId14"/>
                    <a:srcRect l="7445" t="30963" r="38976" b="26019"/>
                    <a:stretch/>
                  </pic:blipFill>
                  <pic:spPr bwMode="auto">
                    <a:xfrm>
                      <a:off x="0" y="0"/>
                      <a:ext cx="5860871" cy="2646845"/>
                    </a:xfrm>
                    <a:prstGeom prst="rect">
                      <a:avLst/>
                    </a:prstGeom>
                    <a:ln>
                      <a:noFill/>
                    </a:ln>
                    <a:extLst>
                      <a:ext uri="{53640926-AAD7-44D8-BBD7-CCE9431645EC}">
                        <a14:shadowObscured xmlns:a14="http://schemas.microsoft.com/office/drawing/2010/main"/>
                      </a:ext>
                    </a:extLst>
                  </pic:spPr>
                </pic:pic>
              </a:graphicData>
            </a:graphic>
          </wp:inline>
        </w:drawing>
      </w:r>
    </w:p>
    <w:p w14:paraId="44DD9DB6" w14:textId="77777777" w:rsidR="00592691" w:rsidRDefault="00592691" w:rsidP="00BA52CF">
      <w:pPr>
        <w:rPr>
          <w:rFonts w:ascii="Cambria" w:hAnsi="Cambria"/>
          <w:sz w:val="28"/>
          <w:szCs w:val="28"/>
        </w:rPr>
      </w:pPr>
    </w:p>
    <w:p w14:paraId="3FEEC92D" w14:textId="77777777" w:rsidR="00592691" w:rsidRPr="00BA52CF" w:rsidRDefault="00592691" w:rsidP="00BA52CF">
      <w:pPr>
        <w:rPr>
          <w:rFonts w:ascii="Cambria" w:hAnsi="Cambria"/>
          <w:sz w:val="28"/>
          <w:szCs w:val="28"/>
        </w:rPr>
      </w:pPr>
    </w:p>
    <w:sectPr w:rsidR="00592691" w:rsidRPr="00BA52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314"/>
    <w:rsid w:val="00383314"/>
    <w:rsid w:val="003E1288"/>
    <w:rsid w:val="00592691"/>
    <w:rsid w:val="00A67077"/>
    <w:rsid w:val="00AF075D"/>
    <w:rsid w:val="00BA52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BAAA4"/>
  <w15:chartTrackingRefBased/>
  <w15:docId w15:val="{BF9216CB-3708-47CC-9EF8-C17B0B701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5</Pages>
  <Words>253</Words>
  <Characters>1443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Varangaonkar</dc:creator>
  <cp:keywords/>
  <dc:description/>
  <cp:lastModifiedBy>Payal Varangaonkar</cp:lastModifiedBy>
  <cp:revision>3</cp:revision>
  <dcterms:created xsi:type="dcterms:W3CDTF">2024-04-11T14:42:00Z</dcterms:created>
  <dcterms:modified xsi:type="dcterms:W3CDTF">2024-04-11T15:09:00Z</dcterms:modified>
</cp:coreProperties>
</file>